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5ED8A380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3907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City of Corning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404B49C8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3907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Tehama County RESTORE Program 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6FDCB12F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3907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536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0A13F984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39071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3,535,485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180FC6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180FC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180FC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180FC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180FC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180FC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6CE304B7" w:rsidR="00257BDF" w:rsidRPr="00390718" w:rsidRDefault="0039071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718">
              <w:rPr>
                <w:rFonts w:ascii="Arial" w:hAnsi="Arial" w:cs="Arial"/>
                <w:sz w:val="24"/>
                <w:szCs w:val="24"/>
              </w:rPr>
              <w:t>The recidivism rate among offenders aged 12-26 participating in RESTORE will decrease.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290C7E7E" w:rsidR="00DB36A4" w:rsidRPr="00390718" w:rsidRDefault="00390718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718">
              <w:rPr>
                <w:rFonts w:ascii="Arial" w:hAnsi="Arial" w:cs="Arial"/>
                <w:sz w:val="24"/>
                <w:szCs w:val="24"/>
              </w:rPr>
              <w:t xml:space="preserve">By June 2020, and each year thereafter, 90% of RESTORE </w:t>
            </w:r>
            <w:proofErr w:type="gramStart"/>
            <w:r w:rsidRPr="00390718">
              <w:rPr>
                <w:rFonts w:ascii="Arial" w:hAnsi="Arial" w:cs="Arial"/>
                <w:sz w:val="24"/>
                <w:szCs w:val="24"/>
              </w:rPr>
              <w:t>12-26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718">
              <w:rPr>
                <w:rFonts w:ascii="Arial" w:hAnsi="Arial" w:cs="Arial"/>
                <w:sz w:val="24"/>
                <w:szCs w:val="24"/>
              </w:rPr>
              <w:t>year-old</w:t>
            </w:r>
            <w:proofErr w:type="gramEnd"/>
            <w:r w:rsidRPr="00390718">
              <w:rPr>
                <w:rFonts w:ascii="Arial" w:hAnsi="Arial" w:cs="Arial"/>
                <w:sz w:val="24"/>
                <w:szCs w:val="24"/>
              </w:rPr>
              <w:t xml:space="preserve"> clients will not commit a criminal offense as measured by police arrest and/or county probation records.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187678CC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bookmarkStart w:id="3" w:name="_Hlk19623728"/>
        <w:tc>
          <w:tcPr>
            <w:tcW w:w="7200" w:type="dxa"/>
            <w:shd w:val="clear" w:color="auto" w:fill="auto"/>
          </w:tcPr>
          <w:p w14:paraId="711CEAE2" w14:textId="3B4B297F" w:rsidR="00B47A86" w:rsidRPr="002448A7" w:rsidRDefault="006805C2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DCD8ADE" w:rsidR="00257BDF" w:rsidRPr="002448A7" w:rsidRDefault="006805C2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464E470E" w:rsidR="00257BDF" w:rsidRPr="002448A7" w:rsidRDefault="006805C2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5653C982" w:rsidR="008402F6" w:rsidRPr="00390718" w:rsidRDefault="0039071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718">
              <w:rPr>
                <w:rFonts w:ascii="Arial" w:hAnsi="Arial" w:cs="Arial"/>
                <w:sz w:val="24"/>
                <w:szCs w:val="24"/>
              </w:rPr>
              <w:t>RESTORE clients with diagnosable mental disorders will have higher levels of functioning and less anti-social behaviors.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21240C80" w:rsidR="00DB36A4" w:rsidRPr="00390718" w:rsidRDefault="00390718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718">
              <w:rPr>
                <w:rFonts w:ascii="Arial" w:hAnsi="Arial" w:cs="Arial"/>
                <w:sz w:val="24"/>
                <w:szCs w:val="24"/>
              </w:rPr>
              <w:t>By June 2020, and each year thereafter, 90% of RESTORE clients completing the program will self-report higher levels of functioning and pro-social behaviors including securing stable housing, employment, or engagement in an education or job training program as measured by the Tehama County Probation Assessment and Intervention System.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1BF47B4D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1EE6E832" w:rsidR="00EA02FA" w:rsidRPr="00390718" w:rsidRDefault="0039071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718">
              <w:rPr>
                <w:rFonts w:ascii="Arial" w:hAnsi="Arial" w:cs="Arial"/>
                <w:sz w:val="24"/>
                <w:szCs w:val="24"/>
              </w:rPr>
              <w:t>RESTORE clients with diagnosable substance use disorder will no longer use illegal drugs and alcohol.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703D96C5" w:rsidR="00DB36A4" w:rsidRPr="00390718" w:rsidRDefault="00390718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718">
              <w:rPr>
                <w:rFonts w:ascii="Arial" w:hAnsi="Arial" w:cs="Arial"/>
                <w:sz w:val="24"/>
                <w:szCs w:val="24"/>
              </w:rPr>
              <w:t>By June 2020, and each year thereafter, 90% of RESTORE clients completing the program will not test positive for illegal substances or alcohol.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45A36815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49153990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12B46602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42ECE789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7DA9BB36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90D2543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499BE617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2814A6DB" w:rsidR="0017006F" w:rsidRPr="00851023" w:rsidRDefault="006805C2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46272C49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13479207" w:rsidR="0017006F" w:rsidRPr="00851023" w:rsidRDefault="006805C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47D924B3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07A4A840" w:rsidR="0017006F" w:rsidRPr="00851023" w:rsidRDefault="006805C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4E2E896A" w:rsidR="0017006F" w:rsidRDefault="006805C2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5"/>
    <w:p w14:paraId="6EA6EBD5" w14:textId="523B2509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78F524DA" w:rsidR="0017006F" w:rsidRPr="00851023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4008CB70" w:rsidR="0017006F" w:rsidRPr="00851023" w:rsidRDefault="006805C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3764C505" w:rsidR="0017006F" w:rsidRDefault="006805C2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6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7" w:name="_Hlk518042127"/>
    <w:p w14:paraId="35A90AE6" w14:textId="51227ECE" w:rsidR="0017006F" w:rsidRPr="006764E8" w:rsidRDefault="00180FC6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741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6"/>
    <w:bookmarkEnd w:id="7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04038106" w:rsidR="0017006F" w:rsidRPr="006764E8" w:rsidRDefault="006805C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4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9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10" w:name="_Hlk518045235"/>
    <w:p w14:paraId="52F5BD49" w14:textId="77777777" w:rsidR="00FA2513" w:rsidRPr="00EF365F" w:rsidRDefault="00180FC6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10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0494D72F" w:rsidR="00FA2513" w:rsidRPr="00851023" w:rsidRDefault="006805C2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120880ED" w:rsidR="00FA2513" w:rsidRDefault="006805C2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9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1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04E51851" w:rsidR="00FA2513" w:rsidRPr="00180FC6" w:rsidRDefault="00FA2513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 w:rsidRPr="006E533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</w:t>
            </w:r>
            <w:r w:rsidR="00180FC6">
              <w:rPr>
                <w:rFonts w:ascii="Arial" w:eastAsia="Times New Roman" w:hAnsi="Arial" w:cs="Arial"/>
                <w:bCs/>
                <w:sz w:val="24"/>
                <w:szCs w:val="20"/>
              </w:rPr>
              <w:t>upload</w:t>
            </w:r>
            <w:r w:rsidRPr="006E533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Attachment 1 </w:t>
            </w:r>
            <w:r w:rsidR="00180FC6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to </w:t>
            </w:r>
            <w:r w:rsidR="00180FC6" w:rsidRPr="00180FC6">
              <w:t xml:space="preserve"> </w:t>
            </w:r>
            <w:hyperlink r:id="rId8" w:history="1">
              <w:r w:rsidR="00180FC6" w:rsidRPr="00180FC6">
                <w:rPr>
                  <w:rFonts w:ascii="Arial" w:hAnsi="Arial" w:cs="Arial"/>
                  <w:color w:val="0000FF"/>
                  <w:u w:val="single"/>
                </w:rPr>
                <w:t>https://app.smartsheet.com/b/form/a97491478dc545be8dfb1087fa7999ea</w:t>
              </w:r>
            </w:hyperlink>
          </w:p>
        </w:tc>
      </w:tr>
      <w:bookmarkEnd w:id="11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180FC6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Hhh0lb9jsByFCmmltbq4n09GKGlvXiVkLDJdciY91ggmeNPffKMf90uSGIKeOHpt3N4Fw8M2MDBFnECo2KPQ==" w:salt="noaNt2KDjxwun4ZPVwLE/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0FC6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0718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05C2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37C3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741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6203-E5F1-480B-85DC-3491762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2019-08-26T21:58:00Z</dcterms:created>
  <dcterms:modified xsi:type="dcterms:W3CDTF">2020-07-01T19:25:00Z</dcterms:modified>
</cp:coreProperties>
</file>